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AC1" w:rsidRDefault="008E6AC1"/>
    <w:p w:rsidR="006F6E5C" w:rsidRDefault="00C4176A" w:rsidP="006F6E5C">
      <w:pPr>
        <w:pStyle w:val="Heading2"/>
      </w:pPr>
      <w:r>
        <w:rPr>
          <w:noProof/>
        </w:rPr>
        <w:drawing>
          <wp:anchor distT="0" distB="0" distL="114300" distR="114300" simplePos="0" relativeHeight="251662336" behindDoc="0" locked="0" layoutInCell="1" allowOverlap="1">
            <wp:simplePos x="0" y="0"/>
            <wp:positionH relativeFrom="column">
              <wp:posOffset>3848100</wp:posOffset>
            </wp:positionH>
            <wp:positionV relativeFrom="paragraph">
              <wp:posOffset>-171450</wp:posOffset>
            </wp:positionV>
            <wp:extent cx="459740" cy="638175"/>
            <wp:effectExtent l="133350" t="38100" r="73660" b="66675"/>
            <wp:wrapNone/>
            <wp:docPr id="16" name="Picture 16" descr="http://cghub.com/forum/attachment.php?attachmentid=3784&amp;d=1247337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ghub.com/forum/attachment.php?attachmentid=3784&amp;d=1247337475"/>
                    <pic:cNvPicPr>
                      <a:picLocks noChangeAspect="1" noChangeArrowheads="1"/>
                    </pic:cNvPicPr>
                  </pic:nvPicPr>
                  <pic:blipFill>
                    <a:blip r:embed="rId7" cstate="print"/>
                    <a:srcRect/>
                    <a:stretch>
                      <a:fillRect/>
                    </a:stretch>
                  </pic:blipFill>
                  <pic:spPr bwMode="auto">
                    <a:xfrm>
                      <a:off x="0" y="0"/>
                      <a:ext cx="459740" cy="6381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noProof/>
        </w:rPr>
        <w:drawing>
          <wp:anchor distT="0" distB="0" distL="114300" distR="114300" simplePos="0" relativeHeight="251661312" behindDoc="0" locked="0" layoutInCell="1" allowOverlap="1">
            <wp:simplePos x="0" y="0"/>
            <wp:positionH relativeFrom="column">
              <wp:posOffset>3209925</wp:posOffset>
            </wp:positionH>
            <wp:positionV relativeFrom="paragraph">
              <wp:posOffset>-171450</wp:posOffset>
            </wp:positionV>
            <wp:extent cx="513080" cy="638175"/>
            <wp:effectExtent l="133350" t="38100" r="77470" b="66675"/>
            <wp:wrapNone/>
            <wp:docPr id="13" name="Picture 13" descr="http://images.wikia.com/huntik/images/c/c3/Ice_Cre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wikia.com/huntik/images/c/c3/Ice_Creature.jpg"/>
                    <pic:cNvPicPr>
                      <a:picLocks noChangeAspect="1" noChangeArrowheads="1"/>
                    </pic:cNvPicPr>
                  </pic:nvPicPr>
                  <pic:blipFill>
                    <a:blip r:embed="rId8" cstate="print"/>
                    <a:srcRect l="4704" t="4274" r="5401" b="4273"/>
                    <a:stretch>
                      <a:fillRect/>
                    </a:stretch>
                  </pic:blipFill>
                  <pic:spPr bwMode="auto">
                    <a:xfrm>
                      <a:off x="0" y="0"/>
                      <a:ext cx="513080" cy="6381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noProof/>
        </w:rPr>
        <w:drawing>
          <wp:anchor distT="0" distB="0" distL="114300" distR="114300" simplePos="0" relativeHeight="251660288" behindDoc="0" locked="0" layoutInCell="1" allowOverlap="1">
            <wp:simplePos x="0" y="0"/>
            <wp:positionH relativeFrom="column">
              <wp:posOffset>2647950</wp:posOffset>
            </wp:positionH>
            <wp:positionV relativeFrom="paragraph">
              <wp:posOffset>-171450</wp:posOffset>
            </wp:positionV>
            <wp:extent cx="414655" cy="638175"/>
            <wp:effectExtent l="133350" t="38100" r="61595" b="66675"/>
            <wp:wrapNone/>
            <wp:docPr id="10" name="Picture 10" descr="http://3.bp.blogspot.com/_w1xtPGplUy0/S_jQf8qxoxI/AAAAAAAACqo/cKEeDjlAiWA/s1600/iceBeast_j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_w1xtPGplUy0/S_jQf8qxoxI/AAAAAAAACqo/cKEeDjlAiWA/s1600/iceBeast_jan.jpg"/>
                    <pic:cNvPicPr>
                      <a:picLocks noChangeAspect="1" noChangeArrowheads="1"/>
                    </pic:cNvPicPr>
                  </pic:nvPicPr>
                  <pic:blipFill>
                    <a:blip r:embed="rId9" cstate="print"/>
                    <a:srcRect b="5759"/>
                    <a:stretch>
                      <a:fillRect/>
                    </a:stretch>
                  </pic:blipFill>
                  <pic:spPr bwMode="auto">
                    <a:xfrm>
                      <a:off x="0" y="0"/>
                      <a:ext cx="414655" cy="6381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D67B8C">
        <w:rPr>
          <w:noProof/>
        </w:rPr>
        <w:drawing>
          <wp:anchor distT="0" distB="0" distL="114300" distR="114300" simplePos="0" relativeHeight="251659264" behindDoc="0" locked="0" layoutInCell="1" allowOverlap="1">
            <wp:simplePos x="0" y="0"/>
            <wp:positionH relativeFrom="column">
              <wp:posOffset>1863090</wp:posOffset>
            </wp:positionH>
            <wp:positionV relativeFrom="paragraph">
              <wp:posOffset>-171450</wp:posOffset>
            </wp:positionV>
            <wp:extent cx="615315" cy="638175"/>
            <wp:effectExtent l="114300" t="38100" r="70485" b="66675"/>
            <wp:wrapNone/>
            <wp:docPr id="7" name="Picture 7" descr="http://www.conceptart.org/forums/attachment.php?attachmentid=979828&amp;stc=1&amp;d=1274206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ceptart.org/forums/attachment.php?attachmentid=979828&amp;stc=1&amp;d=1274206925"/>
                    <pic:cNvPicPr>
                      <a:picLocks noChangeAspect="1" noChangeArrowheads="1"/>
                    </pic:cNvPicPr>
                  </pic:nvPicPr>
                  <pic:blipFill>
                    <a:blip r:embed="rId10" cstate="print"/>
                    <a:srcRect/>
                    <a:stretch>
                      <a:fillRect/>
                    </a:stretch>
                  </pic:blipFill>
                  <pic:spPr bwMode="auto">
                    <a:xfrm>
                      <a:off x="0" y="0"/>
                      <a:ext cx="615315" cy="6381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D67B8C">
        <w:rPr>
          <w:noProof/>
        </w:rPr>
        <w:drawing>
          <wp:anchor distT="0" distB="0" distL="114300" distR="114300" simplePos="0" relativeHeight="251658240" behindDoc="0" locked="0" layoutInCell="1" allowOverlap="1">
            <wp:simplePos x="0" y="0"/>
            <wp:positionH relativeFrom="column">
              <wp:posOffset>1247775</wp:posOffset>
            </wp:positionH>
            <wp:positionV relativeFrom="paragraph">
              <wp:posOffset>-171450</wp:posOffset>
            </wp:positionV>
            <wp:extent cx="457200" cy="638175"/>
            <wp:effectExtent l="133350" t="38100" r="76200" b="66675"/>
            <wp:wrapNone/>
            <wp:docPr id="1" name="Picture 1" descr="http://t2.gstatic.com/images?q=tbn:ANd9GcQs_AwSQatv7kjfvdFdEF7qIsbs55TH-mv9jC4Jpy4e6pdu0q-q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s_AwSQatv7kjfvdFdEF7qIsbs55TH-mv9jC4Jpy4e6pdu0q-q2A"/>
                    <pic:cNvPicPr>
                      <a:picLocks noChangeAspect="1" noChangeArrowheads="1"/>
                    </pic:cNvPicPr>
                  </pic:nvPicPr>
                  <pic:blipFill>
                    <a:blip r:embed="rId11" cstate="print"/>
                    <a:srcRect/>
                    <a:stretch>
                      <a:fillRect/>
                    </a:stretch>
                  </pic:blipFill>
                  <pic:spPr bwMode="auto">
                    <a:xfrm>
                      <a:off x="0" y="0"/>
                      <a:ext cx="457200" cy="6381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EB3FBF">
        <w:t>The Living Ice</w:t>
      </w:r>
    </w:p>
    <w:p w:rsidR="006F6E5C" w:rsidRPr="006F6E5C" w:rsidRDefault="006F6E5C" w:rsidP="006F6E5C"/>
    <w:tbl>
      <w:tblPr>
        <w:tblStyle w:val="LightGrid-Accent1"/>
        <w:tblW w:w="0" w:type="auto"/>
        <w:tblLook w:val="04A0"/>
      </w:tblPr>
      <w:tblGrid>
        <w:gridCol w:w="3681"/>
        <w:gridCol w:w="5778"/>
      </w:tblGrid>
      <w:tr w:rsidR="00E85701" w:rsidTr="004654D2">
        <w:trPr>
          <w:cnfStyle w:val="100000000000"/>
        </w:trPr>
        <w:tc>
          <w:tcPr>
            <w:cnfStyle w:val="001000000000"/>
            <w:tcW w:w="3681" w:type="dxa"/>
          </w:tcPr>
          <w:p w:rsidR="00E85701" w:rsidRDefault="008A44A3" w:rsidP="00E85701">
            <w:r>
              <w:t>Other Names:</w:t>
            </w:r>
          </w:p>
        </w:tc>
        <w:tc>
          <w:tcPr>
            <w:tcW w:w="5778" w:type="dxa"/>
          </w:tcPr>
          <w:p w:rsidR="00E85701" w:rsidRDefault="004C34F9" w:rsidP="00EB3FBF">
            <w:pPr>
              <w:cnfStyle w:val="100000000000"/>
            </w:pPr>
            <w:r>
              <w:t>Glacier Giants,</w:t>
            </w:r>
            <w:r w:rsidR="001428F0">
              <w:t xml:space="preserve"> </w:t>
            </w:r>
            <w:r w:rsidR="00EB3FBF">
              <w:t>Sliding Glaciers</w:t>
            </w:r>
          </w:p>
        </w:tc>
      </w:tr>
      <w:tr w:rsidR="00E85701" w:rsidTr="004654D2">
        <w:trPr>
          <w:cnfStyle w:val="000000100000"/>
        </w:trPr>
        <w:tc>
          <w:tcPr>
            <w:cnfStyle w:val="001000000000"/>
            <w:tcW w:w="3681" w:type="dxa"/>
          </w:tcPr>
          <w:p w:rsidR="00E85701" w:rsidRDefault="008A44A3" w:rsidP="008A44A3">
            <w:r>
              <w:t>Preferred Environment:</w:t>
            </w:r>
          </w:p>
        </w:tc>
        <w:tc>
          <w:tcPr>
            <w:tcW w:w="5778" w:type="dxa"/>
          </w:tcPr>
          <w:p w:rsidR="00E85701" w:rsidRDefault="00514B52" w:rsidP="00E85701">
            <w:pPr>
              <w:cnfStyle w:val="000000100000"/>
            </w:pPr>
            <w:r>
              <w:t>Arctic Tundra</w:t>
            </w:r>
            <w:r w:rsidR="00E21666">
              <w:t>, Glacial Zones</w:t>
            </w:r>
          </w:p>
        </w:tc>
      </w:tr>
      <w:tr w:rsidR="00E85701" w:rsidTr="004654D2">
        <w:trPr>
          <w:cnfStyle w:val="000000010000"/>
        </w:trPr>
        <w:tc>
          <w:tcPr>
            <w:cnfStyle w:val="001000000000"/>
            <w:tcW w:w="3681" w:type="dxa"/>
          </w:tcPr>
          <w:p w:rsidR="008A44A3" w:rsidRDefault="008A44A3" w:rsidP="00E85701">
            <w:r>
              <w:t>Diet:</w:t>
            </w:r>
          </w:p>
        </w:tc>
        <w:tc>
          <w:tcPr>
            <w:tcW w:w="5778" w:type="dxa"/>
          </w:tcPr>
          <w:p w:rsidR="00E85701" w:rsidRDefault="0019497E" w:rsidP="00614A2A">
            <w:pPr>
              <w:cnfStyle w:val="000000010000"/>
            </w:pPr>
            <w:r>
              <w:t>Carnivore</w:t>
            </w:r>
            <w:r w:rsidR="00614A2A">
              <w:t>;</w:t>
            </w:r>
            <w:r>
              <w:t xml:space="preserve"> its prey </w:t>
            </w:r>
            <w:r w:rsidR="00614A2A">
              <w:t>usually</w:t>
            </w:r>
            <w:r>
              <w:t xml:space="preserve"> </w:t>
            </w:r>
            <w:r w:rsidR="00FC4300">
              <w:t>mistake</w:t>
            </w:r>
            <w:r w:rsidR="00614A2A">
              <w:t>s</w:t>
            </w:r>
            <w:r w:rsidR="00FC4300">
              <w:t xml:space="preserve"> the creature for a </w:t>
            </w:r>
            <w:r>
              <w:t>g</w:t>
            </w:r>
            <w:r w:rsidR="00FC4300">
              <w:t>lacier</w:t>
            </w:r>
          </w:p>
        </w:tc>
      </w:tr>
      <w:tr w:rsidR="001E7AB2" w:rsidTr="004654D2">
        <w:trPr>
          <w:cnfStyle w:val="000000100000"/>
        </w:trPr>
        <w:tc>
          <w:tcPr>
            <w:cnfStyle w:val="001000000000"/>
            <w:tcW w:w="3681" w:type="dxa"/>
          </w:tcPr>
          <w:p w:rsidR="001E7AB2" w:rsidRDefault="004654D2" w:rsidP="00E85701">
            <w:r>
              <w:t xml:space="preserve">Special </w:t>
            </w:r>
            <w:r w:rsidR="001E7AB2">
              <w:t>Ability:</w:t>
            </w:r>
          </w:p>
        </w:tc>
        <w:tc>
          <w:tcPr>
            <w:tcW w:w="5778" w:type="dxa"/>
          </w:tcPr>
          <w:p w:rsidR="001E7AB2" w:rsidRDefault="0074477D" w:rsidP="0074477D">
            <w:pPr>
              <w:cnfStyle w:val="000000100000"/>
            </w:pPr>
            <w:r>
              <w:t xml:space="preserve">Chameleon; blends </w:t>
            </w:r>
            <w:r w:rsidR="001E7AB2">
              <w:t>into large glacial forms</w:t>
            </w:r>
            <w:r w:rsidR="0019497E">
              <w:t xml:space="preserve"> (appearing as a crack</w:t>
            </w:r>
            <w:r>
              <w:t xml:space="preserve"> in the ice</w:t>
            </w:r>
            <w:r w:rsidR="0019497E">
              <w:t>)</w:t>
            </w:r>
            <w:r w:rsidR="001E7AB2">
              <w:t xml:space="preserve"> to get the drop on unsuspecting victims</w:t>
            </w:r>
          </w:p>
        </w:tc>
      </w:tr>
      <w:tr w:rsidR="008A44A3" w:rsidTr="004654D2">
        <w:trPr>
          <w:cnfStyle w:val="000000010000"/>
        </w:trPr>
        <w:tc>
          <w:tcPr>
            <w:cnfStyle w:val="001000000000"/>
            <w:tcW w:w="3681" w:type="dxa"/>
          </w:tcPr>
          <w:p w:rsidR="008A44A3" w:rsidRDefault="0019497E" w:rsidP="00E85701">
            <w:r>
              <w:t>Short Range</w:t>
            </w:r>
            <w:r w:rsidR="00514B52">
              <w:t xml:space="preserve"> Attack:</w:t>
            </w:r>
          </w:p>
        </w:tc>
        <w:tc>
          <w:tcPr>
            <w:tcW w:w="5778" w:type="dxa"/>
          </w:tcPr>
          <w:p w:rsidR="008A44A3" w:rsidRDefault="004654D2" w:rsidP="0019497E">
            <w:pPr>
              <w:cnfStyle w:val="000000010000"/>
            </w:pPr>
            <w:r>
              <w:t xml:space="preserve">Claw </w:t>
            </w:r>
            <w:r w:rsidR="001E7AB2">
              <w:t xml:space="preserve">Slash; creature attacks with </w:t>
            </w:r>
            <w:r w:rsidR="0019497E">
              <w:t>its</w:t>
            </w:r>
            <w:r w:rsidR="001E7AB2">
              <w:t xml:space="preserve"> ice-pick like claw</w:t>
            </w:r>
            <w:r w:rsidR="0019497E">
              <w:t>s</w:t>
            </w:r>
          </w:p>
        </w:tc>
      </w:tr>
      <w:tr w:rsidR="00514B52" w:rsidTr="004654D2">
        <w:trPr>
          <w:cnfStyle w:val="000000100000"/>
        </w:trPr>
        <w:tc>
          <w:tcPr>
            <w:cnfStyle w:val="001000000000"/>
            <w:tcW w:w="3681" w:type="dxa"/>
          </w:tcPr>
          <w:p w:rsidR="00514B52" w:rsidRDefault="00015AE9" w:rsidP="00E85701">
            <w:r>
              <w:t>Long Range</w:t>
            </w:r>
            <w:r w:rsidR="00514B52">
              <w:t xml:space="preserve"> Attack:</w:t>
            </w:r>
          </w:p>
        </w:tc>
        <w:tc>
          <w:tcPr>
            <w:tcW w:w="5778" w:type="dxa"/>
          </w:tcPr>
          <w:p w:rsidR="00514B52" w:rsidRDefault="004654D2" w:rsidP="0019497E">
            <w:pPr>
              <w:cnfStyle w:val="000000100000"/>
            </w:pPr>
            <w:r>
              <w:t xml:space="preserve">Ice </w:t>
            </w:r>
            <w:r w:rsidR="00015AE9">
              <w:t xml:space="preserve">Throw; creature flicks </w:t>
            </w:r>
            <w:r w:rsidR="0019497E">
              <w:t>its</w:t>
            </w:r>
            <w:r w:rsidR="00015AE9">
              <w:t xml:space="preserve"> hands causing </w:t>
            </w:r>
            <w:r w:rsidR="0019497E">
              <w:t>its</w:t>
            </w:r>
            <w:r w:rsidR="00015AE9">
              <w:t xml:space="preserve"> claws to </w:t>
            </w:r>
            <w:r w:rsidR="0019497E">
              <w:t>detach</w:t>
            </w:r>
            <w:r w:rsidR="00015AE9">
              <w:t xml:space="preserve"> and fly towards the opposing creature </w:t>
            </w:r>
          </w:p>
        </w:tc>
      </w:tr>
      <w:tr w:rsidR="00015AE9" w:rsidTr="004654D2">
        <w:trPr>
          <w:cnfStyle w:val="000000010000"/>
        </w:trPr>
        <w:tc>
          <w:tcPr>
            <w:cnfStyle w:val="001000000000"/>
            <w:tcW w:w="3681" w:type="dxa"/>
          </w:tcPr>
          <w:p w:rsidR="00015AE9" w:rsidRDefault="004654D2" w:rsidP="00E85701">
            <w:r>
              <w:t>Special Attack:</w:t>
            </w:r>
          </w:p>
        </w:tc>
        <w:tc>
          <w:tcPr>
            <w:tcW w:w="5778" w:type="dxa"/>
          </w:tcPr>
          <w:p w:rsidR="00015AE9" w:rsidRDefault="004654D2" w:rsidP="002749D2">
            <w:pPr>
              <w:cnfStyle w:val="000000010000"/>
            </w:pPr>
            <w:r>
              <w:t xml:space="preserve">Ambush </w:t>
            </w:r>
            <w:r w:rsidR="0074477D">
              <w:t>Throw</w:t>
            </w:r>
            <w:r>
              <w:t xml:space="preserve">; creature blends from </w:t>
            </w:r>
            <w:r w:rsidR="002749D2">
              <w:t>chameleon form</w:t>
            </w:r>
            <w:r>
              <w:t xml:space="preserve"> and </w:t>
            </w:r>
            <w:r w:rsidR="002749D2">
              <w:t>lifts</w:t>
            </w:r>
            <w:r>
              <w:t xml:space="preserve"> the adventurer into the air and then throw</w:t>
            </w:r>
            <w:r w:rsidR="002749D2">
              <w:t>s</w:t>
            </w:r>
            <w:r>
              <w:t xml:space="preserve"> </w:t>
            </w:r>
            <w:r w:rsidR="002749D2">
              <w:t>him</w:t>
            </w:r>
            <w:r>
              <w:t xml:space="preserve"> down</w:t>
            </w:r>
          </w:p>
        </w:tc>
      </w:tr>
      <w:tr w:rsidR="00514B52" w:rsidTr="004654D2">
        <w:trPr>
          <w:cnfStyle w:val="000000100000"/>
        </w:trPr>
        <w:tc>
          <w:tcPr>
            <w:cnfStyle w:val="001000000000"/>
            <w:tcW w:w="3681" w:type="dxa"/>
          </w:tcPr>
          <w:p w:rsidR="00514B52" w:rsidRDefault="00514B52" w:rsidP="00E85701">
            <w:r>
              <w:t>Immunities:</w:t>
            </w:r>
          </w:p>
        </w:tc>
        <w:tc>
          <w:tcPr>
            <w:tcW w:w="5778" w:type="dxa"/>
          </w:tcPr>
          <w:p w:rsidR="00514B52" w:rsidRDefault="00015AE9" w:rsidP="00E85701">
            <w:pPr>
              <w:cnfStyle w:val="000000100000"/>
            </w:pPr>
            <w:r>
              <w:t>Large Immunity to Ice-based weaponry or spells</w:t>
            </w:r>
          </w:p>
        </w:tc>
      </w:tr>
      <w:tr w:rsidR="00015AE9" w:rsidTr="004654D2">
        <w:trPr>
          <w:cnfStyle w:val="000000010000"/>
        </w:trPr>
        <w:tc>
          <w:tcPr>
            <w:cnfStyle w:val="001000000000"/>
            <w:tcW w:w="3681" w:type="dxa"/>
          </w:tcPr>
          <w:p w:rsidR="00015AE9" w:rsidRDefault="00015AE9" w:rsidP="00E85701">
            <w:r>
              <w:t>Weaknesses:</w:t>
            </w:r>
          </w:p>
        </w:tc>
        <w:tc>
          <w:tcPr>
            <w:tcW w:w="5778" w:type="dxa"/>
          </w:tcPr>
          <w:p w:rsidR="00015AE9" w:rsidRDefault="00E522ED" w:rsidP="00015AE9">
            <w:pPr>
              <w:cnfStyle w:val="000000010000"/>
            </w:pPr>
            <w:r>
              <w:t xml:space="preserve">Large </w:t>
            </w:r>
            <w:r w:rsidR="00015AE9">
              <w:t>Weak</w:t>
            </w:r>
            <w:r>
              <w:t>ness</w:t>
            </w:r>
            <w:r w:rsidR="00015AE9">
              <w:t xml:space="preserve"> to fire-based weaponry or spells</w:t>
            </w:r>
          </w:p>
        </w:tc>
      </w:tr>
      <w:tr w:rsidR="00AC61F8" w:rsidTr="004654D2">
        <w:trPr>
          <w:cnfStyle w:val="000000100000"/>
        </w:trPr>
        <w:tc>
          <w:tcPr>
            <w:cnfStyle w:val="001000000000"/>
            <w:tcW w:w="3681" w:type="dxa"/>
          </w:tcPr>
          <w:p w:rsidR="00AC61F8" w:rsidRDefault="00AC61F8" w:rsidP="00E85701">
            <w:r>
              <w:t>Movement Speed:</w:t>
            </w:r>
          </w:p>
        </w:tc>
        <w:tc>
          <w:tcPr>
            <w:tcW w:w="5778" w:type="dxa"/>
          </w:tcPr>
          <w:p w:rsidR="00AC61F8" w:rsidRDefault="00691B91" w:rsidP="00691B91">
            <w:pPr>
              <w:cnfStyle w:val="000000100000"/>
            </w:pPr>
            <w:r>
              <w:t>T</w:t>
            </w:r>
            <w:r w:rsidR="00AC61F8">
              <w:t>he creatur</w:t>
            </w:r>
            <w:r>
              <w:t>e moves at a very slow pace while patrolling around ambush points</w:t>
            </w:r>
            <w:r w:rsidR="00AC61F8">
              <w:t>. When in range of an adventurer, the creature either blends into a nearby glacier or breaks into a sliding run to catch the adventurer before he has a chance to escape</w:t>
            </w:r>
            <w:r w:rsidR="004654D2">
              <w:t xml:space="preserve">. If blending, the creature waits until the adventurer is within range of the </w:t>
            </w:r>
            <w:r w:rsidR="002749D2">
              <w:t>special</w:t>
            </w:r>
            <w:r w:rsidR="004654D2">
              <w:t xml:space="preserve"> attack before spring</w:t>
            </w:r>
            <w:r w:rsidR="002749D2">
              <w:t>ing the trap</w:t>
            </w:r>
          </w:p>
        </w:tc>
      </w:tr>
      <w:tr w:rsidR="003372E4" w:rsidTr="004654D2">
        <w:trPr>
          <w:cnfStyle w:val="000000010000"/>
        </w:trPr>
        <w:tc>
          <w:tcPr>
            <w:cnfStyle w:val="001000000000"/>
            <w:tcW w:w="3681" w:type="dxa"/>
          </w:tcPr>
          <w:p w:rsidR="003372E4" w:rsidRDefault="003372E4" w:rsidP="00E85701">
            <w:r>
              <w:t>Visual Description:</w:t>
            </w:r>
          </w:p>
        </w:tc>
        <w:tc>
          <w:tcPr>
            <w:tcW w:w="5778" w:type="dxa"/>
          </w:tcPr>
          <w:p w:rsidR="003372E4" w:rsidRDefault="003372E4" w:rsidP="00EE1881">
            <w:pPr>
              <w:cnfStyle w:val="000000010000"/>
            </w:pPr>
            <w:r>
              <w:t>Made solely of ice. This giant is a sight to behold. Marked by a large body mass with skinny ice arms protruding in a way that is reminiscent of natural ice fo</w:t>
            </w:r>
            <w:r w:rsidR="00EE1881">
              <w:t xml:space="preserve">rmations. It’s </w:t>
            </w:r>
            <w:r>
              <w:t xml:space="preserve">as if this creature was crafted by a flow of water that froze and suddenly came to life. The ends of the arms branch to sharp ice shards that double as claw-like weapons and disconnect for ranged attacks. The creature mainly lumbers slowly with its large snow shoe-esque feet barely leaving the ground. When running the creature </w:t>
            </w:r>
            <w:r w:rsidR="00EE1881">
              <w:t>appears to skate across the ice</w:t>
            </w:r>
            <w:r>
              <w:t>.</w:t>
            </w:r>
            <w:r w:rsidR="006D1AD1">
              <w:t xml:space="preserve"> The head is similar to the rest of the body in that it ends in jaggy icicles</w:t>
            </w:r>
            <w:r w:rsidR="00EE1881">
              <w:t>. I</w:t>
            </w:r>
            <w:r w:rsidR="006D1AD1">
              <w:t>n some of these creatures this creates the jaggy appearance of a beard, in othe</w:t>
            </w:r>
            <w:r w:rsidR="008542EA">
              <w:t>rs the appearance of spiky hair. A dominating feature is the red eyes that appear to pierce the sole of adventurers. The mouth on the creature is rather small, requiring the beast to devour his prey slowly and in pieces. The mouth is filled with small icicle-sharp teeth.</w:t>
            </w:r>
            <w:r w:rsidR="006D1AD1">
              <w:t xml:space="preserve"> </w:t>
            </w:r>
          </w:p>
        </w:tc>
      </w:tr>
      <w:tr w:rsidR="004C34F9" w:rsidTr="004654D2">
        <w:trPr>
          <w:cnfStyle w:val="000000100000"/>
        </w:trPr>
        <w:tc>
          <w:tcPr>
            <w:cnfStyle w:val="001000000000"/>
            <w:tcW w:w="3681" w:type="dxa"/>
          </w:tcPr>
          <w:p w:rsidR="004C34F9" w:rsidRDefault="002B5B58" w:rsidP="00E85701">
            <w:r>
              <w:t>Proportions</w:t>
            </w:r>
            <w:r w:rsidR="004C34F9">
              <w:t>:</w:t>
            </w:r>
          </w:p>
        </w:tc>
        <w:tc>
          <w:tcPr>
            <w:tcW w:w="5778" w:type="dxa"/>
          </w:tcPr>
          <w:p w:rsidR="004C34F9" w:rsidRDefault="00302272" w:rsidP="004654D2">
            <w:pPr>
              <w:cnfStyle w:val="000000100000"/>
            </w:pPr>
            <w:r>
              <w:t xml:space="preserve">Large flat feet, long skinny legs, upper body a little over half the height of the legs, </w:t>
            </w:r>
            <w:r w:rsidR="00015AE9">
              <w:t xml:space="preserve">wide upper body with the shoulder width extending beyond the width of the knees, </w:t>
            </w:r>
            <w:r>
              <w:t>long skinny arms with wrists occurring below the waist line, large hands with long claw-like fingers</w:t>
            </w:r>
            <w:r w:rsidR="004654D2">
              <w:t>, head about the same size as the hands, but with a pentagonal shape, icicles of varying length protrude from the back of the head</w:t>
            </w:r>
            <w:r w:rsidR="001868BC">
              <w:t xml:space="preserve"> or chin</w:t>
            </w:r>
          </w:p>
        </w:tc>
      </w:tr>
      <w:tr w:rsidR="00076B61" w:rsidTr="004654D2">
        <w:trPr>
          <w:cnfStyle w:val="000000010000"/>
        </w:trPr>
        <w:tc>
          <w:tcPr>
            <w:cnfStyle w:val="001000000000"/>
            <w:tcW w:w="3681" w:type="dxa"/>
          </w:tcPr>
          <w:p w:rsidR="00076B61" w:rsidRDefault="00B16866" w:rsidP="004654D2">
            <w:r>
              <w:t>G</w:t>
            </w:r>
            <w:r w:rsidR="004654D2">
              <w:t xml:space="preserve">eneral </w:t>
            </w:r>
            <w:r w:rsidR="00076B61">
              <w:t>Dimensions</w:t>
            </w:r>
            <w:r w:rsidR="004654D2">
              <w:t xml:space="preserve"> (Bind Pose)</w:t>
            </w:r>
            <w:r w:rsidR="00076B61">
              <w:t>:</w:t>
            </w:r>
          </w:p>
        </w:tc>
        <w:tc>
          <w:tcPr>
            <w:tcW w:w="5778" w:type="dxa"/>
          </w:tcPr>
          <w:p w:rsidR="00076B61" w:rsidRDefault="00015AE9" w:rsidP="00B16866">
            <w:pPr>
              <w:cnfStyle w:val="000000010000"/>
            </w:pPr>
            <w:r>
              <w:t>~3.7 meters</w:t>
            </w:r>
            <w:r w:rsidR="00B16866">
              <w:t xml:space="preserve"> tall,</w:t>
            </w:r>
            <w:r w:rsidR="004654D2">
              <w:t xml:space="preserve"> ~6 meters</w:t>
            </w:r>
            <w:r w:rsidR="00B16866">
              <w:t xml:space="preserve"> wide</w:t>
            </w:r>
            <w:r w:rsidR="004654D2">
              <w:t xml:space="preserve"> </w:t>
            </w:r>
            <w:r w:rsidR="00B16866">
              <w:t>in T pose</w:t>
            </w:r>
            <w:r w:rsidR="004654D2">
              <w:t xml:space="preserve">, </w:t>
            </w:r>
            <w:r w:rsidR="003F2731">
              <w:t>~1 meter</w:t>
            </w:r>
            <w:r w:rsidR="00B16866">
              <w:t xml:space="preserve"> deep</w:t>
            </w:r>
          </w:p>
        </w:tc>
      </w:tr>
    </w:tbl>
    <w:p w:rsidR="008A44A3" w:rsidRPr="006F6E5C" w:rsidRDefault="008A44A3" w:rsidP="006F6E5C">
      <w:pPr>
        <w:pStyle w:val="Heading2"/>
        <w:spacing w:before="0"/>
        <w:rPr>
          <w:sz w:val="16"/>
        </w:rPr>
      </w:pPr>
    </w:p>
    <w:sectPr w:rsidR="008A44A3" w:rsidRPr="006F6E5C" w:rsidSect="00B16866">
      <w:headerReference w:type="default" r:id="rId12"/>
      <w:pgSz w:w="12240" w:h="15840"/>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645" w:rsidRDefault="00A72645" w:rsidP="00323513">
      <w:pPr>
        <w:spacing w:after="0" w:line="240" w:lineRule="auto"/>
      </w:pPr>
      <w:r>
        <w:separator/>
      </w:r>
    </w:p>
  </w:endnote>
  <w:endnote w:type="continuationSeparator" w:id="0">
    <w:p w:rsidR="00A72645" w:rsidRDefault="00A72645" w:rsidP="003235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645" w:rsidRDefault="00A72645" w:rsidP="00323513">
      <w:pPr>
        <w:spacing w:after="0" w:line="240" w:lineRule="auto"/>
      </w:pPr>
      <w:r>
        <w:separator/>
      </w:r>
    </w:p>
  </w:footnote>
  <w:footnote w:type="continuationSeparator" w:id="0">
    <w:p w:rsidR="00A72645" w:rsidRDefault="00A72645" w:rsidP="003235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513" w:rsidRDefault="00323513" w:rsidP="00323513">
    <w:pPr>
      <w:pStyle w:val="Header"/>
    </w:pPr>
    <w:r w:rsidRPr="0072116E">
      <w:rPr>
        <w:color w:val="7F7F7F" w:themeColor="background1" w:themeShade="7F"/>
        <w:spacing w:val="60"/>
      </w:rPr>
      <w:t>Nicholas Lance</w:t>
    </w:r>
    <w:r>
      <w:tab/>
    </w:r>
    <w:r w:rsidR="0072116E">
      <w:rPr>
        <w:b/>
        <w:color w:val="7F7F7F" w:themeColor="background1" w:themeShade="7F"/>
        <w:spacing w:val="60"/>
      </w:rPr>
      <w:t>Creature Design</w:t>
    </w:r>
    <w:r>
      <w:tab/>
    </w:r>
    <w:r w:rsidRPr="0001595A">
      <w:rPr>
        <w:color w:val="7F7F7F" w:themeColor="background1" w:themeShade="7F"/>
        <w:spacing w:val="60"/>
      </w:rPr>
      <w:t xml:space="preserve">Page | </w:t>
    </w:r>
    <w:r w:rsidR="000C41A0" w:rsidRPr="0001595A">
      <w:rPr>
        <w:color w:val="7F7F7F" w:themeColor="background1" w:themeShade="7F"/>
        <w:spacing w:val="60"/>
      </w:rPr>
      <w:fldChar w:fldCharType="begin"/>
    </w:r>
    <w:r w:rsidRPr="0001595A">
      <w:rPr>
        <w:color w:val="7F7F7F" w:themeColor="background1" w:themeShade="7F"/>
        <w:spacing w:val="60"/>
      </w:rPr>
      <w:instrText xml:space="preserve"> PAGE   \* MERGEFORMAT </w:instrText>
    </w:r>
    <w:r w:rsidR="000C41A0" w:rsidRPr="0001595A">
      <w:rPr>
        <w:color w:val="7F7F7F" w:themeColor="background1" w:themeShade="7F"/>
        <w:spacing w:val="60"/>
      </w:rPr>
      <w:fldChar w:fldCharType="separate"/>
    </w:r>
    <w:r w:rsidR="00B16866" w:rsidRPr="00B16866">
      <w:rPr>
        <w:b/>
        <w:noProof/>
        <w:color w:val="7F7F7F" w:themeColor="background1" w:themeShade="7F"/>
        <w:spacing w:val="60"/>
      </w:rPr>
      <w:t>1</w:t>
    </w:r>
    <w:r w:rsidR="000C41A0" w:rsidRPr="0001595A">
      <w:rPr>
        <w:color w:val="7F7F7F" w:themeColor="background1" w:themeShade="7F"/>
        <w:spacing w:val="60"/>
      </w:rPr>
      <w:fldChar w:fldCharType="end"/>
    </w:r>
  </w:p>
  <w:p w:rsidR="00323513" w:rsidRDefault="003235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55FF"/>
    <w:multiLevelType w:val="hybridMultilevel"/>
    <w:tmpl w:val="451CA230"/>
    <w:lvl w:ilvl="0" w:tplc="6B16A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9466A7"/>
    <w:multiLevelType w:val="hybridMultilevel"/>
    <w:tmpl w:val="D6E8F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C1BEC"/>
    <w:multiLevelType w:val="hybridMultilevel"/>
    <w:tmpl w:val="E3E8D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D53B5"/>
    <w:multiLevelType w:val="hybridMultilevel"/>
    <w:tmpl w:val="FFC02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753F3C"/>
    <w:multiLevelType w:val="hybridMultilevel"/>
    <w:tmpl w:val="5172E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D9465C"/>
    <w:multiLevelType w:val="hybridMultilevel"/>
    <w:tmpl w:val="0374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1C00D5"/>
    <w:multiLevelType w:val="hybridMultilevel"/>
    <w:tmpl w:val="3112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905488"/>
    <w:multiLevelType w:val="hybridMultilevel"/>
    <w:tmpl w:val="6A8AB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7"/>
  </w:num>
  <w:num w:numId="5">
    <w:abstractNumId w:val="3"/>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02BEA"/>
    <w:rsid w:val="00015AE9"/>
    <w:rsid w:val="00034791"/>
    <w:rsid w:val="0005359C"/>
    <w:rsid w:val="00053664"/>
    <w:rsid w:val="00064FCC"/>
    <w:rsid w:val="000671F6"/>
    <w:rsid w:val="00076B61"/>
    <w:rsid w:val="000B1A58"/>
    <w:rsid w:val="000C41A0"/>
    <w:rsid w:val="000D02F6"/>
    <w:rsid w:val="00113D1F"/>
    <w:rsid w:val="001428F0"/>
    <w:rsid w:val="0015149E"/>
    <w:rsid w:val="00177735"/>
    <w:rsid w:val="001868BC"/>
    <w:rsid w:val="0019497E"/>
    <w:rsid w:val="001C2DC3"/>
    <w:rsid w:val="001E5939"/>
    <w:rsid w:val="001E7AB2"/>
    <w:rsid w:val="001F27AC"/>
    <w:rsid w:val="002749D2"/>
    <w:rsid w:val="0027746C"/>
    <w:rsid w:val="002B25BB"/>
    <w:rsid w:val="002B5B58"/>
    <w:rsid w:val="00302272"/>
    <w:rsid w:val="00323513"/>
    <w:rsid w:val="00326A40"/>
    <w:rsid w:val="0032708E"/>
    <w:rsid w:val="003372E4"/>
    <w:rsid w:val="003446E3"/>
    <w:rsid w:val="00357538"/>
    <w:rsid w:val="003A302E"/>
    <w:rsid w:val="003F2731"/>
    <w:rsid w:val="003F2ACC"/>
    <w:rsid w:val="00403E6E"/>
    <w:rsid w:val="00422105"/>
    <w:rsid w:val="00423A44"/>
    <w:rsid w:val="00425D71"/>
    <w:rsid w:val="004527F0"/>
    <w:rsid w:val="004654D2"/>
    <w:rsid w:val="004904E7"/>
    <w:rsid w:val="004C34F9"/>
    <w:rsid w:val="00514B52"/>
    <w:rsid w:val="0052502E"/>
    <w:rsid w:val="005705CF"/>
    <w:rsid w:val="005806E0"/>
    <w:rsid w:val="005A286C"/>
    <w:rsid w:val="006109F4"/>
    <w:rsid w:val="00614A2A"/>
    <w:rsid w:val="00631210"/>
    <w:rsid w:val="00691B91"/>
    <w:rsid w:val="006B5A55"/>
    <w:rsid w:val="006B634F"/>
    <w:rsid w:val="006C1B56"/>
    <w:rsid w:val="006D1AD1"/>
    <w:rsid w:val="006F6E5C"/>
    <w:rsid w:val="0072116E"/>
    <w:rsid w:val="0074144C"/>
    <w:rsid w:val="0074477D"/>
    <w:rsid w:val="007B1CAA"/>
    <w:rsid w:val="007B225F"/>
    <w:rsid w:val="007C4768"/>
    <w:rsid w:val="007F2F42"/>
    <w:rsid w:val="00802BEA"/>
    <w:rsid w:val="008542EA"/>
    <w:rsid w:val="008951BC"/>
    <w:rsid w:val="008A44A3"/>
    <w:rsid w:val="008D5BE6"/>
    <w:rsid w:val="008E6AAA"/>
    <w:rsid w:val="008E6AC1"/>
    <w:rsid w:val="008F4D12"/>
    <w:rsid w:val="008F6C2C"/>
    <w:rsid w:val="00937666"/>
    <w:rsid w:val="00964E81"/>
    <w:rsid w:val="009B267B"/>
    <w:rsid w:val="009E3CD9"/>
    <w:rsid w:val="00A01D12"/>
    <w:rsid w:val="00A51E89"/>
    <w:rsid w:val="00A55F7B"/>
    <w:rsid w:val="00A70E8F"/>
    <w:rsid w:val="00A72645"/>
    <w:rsid w:val="00AC21F9"/>
    <w:rsid w:val="00AC3B8D"/>
    <w:rsid w:val="00AC61F8"/>
    <w:rsid w:val="00B16866"/>
    <w:rsid w:val="00B55CC2"/>
    <w:rsid w:val="00B82FDA"/>
    <w:rsid w:val="00B87E70"/>
    <w:rsid w:val="00B97DD6"/>
    <w:rsid w:val="00BC1980"/>
    <w:rsid w:val="00C12DE9"/>
    <w:rsid w:val="00C140AF"/>
    <w:rsid w:val="00C4176A"/>
    <w:rsid w:val="00C74361"/>
    <w:rsid w:val="00CE297E"/>
    <w:rsid w:val="00D16C0C"/>
    <w:rsid w:val="00D21D3C"/>
    <w:rsid w:val="00D40789"/>
    <w:rsid w:val="00D627BC"/>
    <w:rsid w:val="00D67B8C"/>
    <w:rsid w:val="00DF7D24"/>
    <w:rsid w:val="00E21666"/>
    <w:rsid w:val="00E50280"/>
    <w:rsid w:val="00E522ED"/>
    <w:rsid w:val="00E85701"/>
    <w:rsid w:val="00EB3FBF"/>
    <w:rsid w:val="00EC3A91"/>
    <w:rsid w:val="00EE1881"/>
    <w:rsid w:val="00F23D2B"/>
    <w:rsid w:val="00F844F9"/>
    <w:rsid w:val="00FC43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D1F"/>
  </w:style>
  <w:style w:type="paragraph" w:styleId="Heading1">
    <w:name w:val="heading 1"/>
    <w:basedOn w:val="Normal"/>
    <w:next w:val="Normal"/>
    <w:link w:val="Heading1Char"/>
    <w:uiPriority w:val="9"/>
    <w:qFormat/>
    <w:rsid w:val="004904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43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3E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BEA"/>
    <w:pPr>
      <w:ind w:left="720"/>
      <w:contextualSpacing/>
    </w:pPr>
  </w:style>
  <w:style w:type="character" w:customStyle="1" w:styleId="Heading2Char">
    <w:name w:val="Heading 2 Char"/>
    <w:basedOn w:val="DefaultParagraphFont"/>
    <w:link w:val="Heading2"/>
    <w:uiPriority w:val="9"/>
    <w:rsid w:val="00C7436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904E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03E6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23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D2B"/>
    <w:rPr>
      <w:rFonts w:ascii="Tahoma" w:hAnsi="Tahoma" w:cs="Tahoma"/>
      <w:sz w:val="16"/>
      <w:szCs w:val="16"/>
    </w:rPr>
  </w:style>
  <w:style w:type="paragraph" w:styleId="Header">
    <w:name w:val="header"/>
    <w:basedOn w:val="Normal"/>
    <w:link w:val="HeaderChar"/>
    <w:uiPriority w:val="99"/>
    <w:semiHidden/>
    <w:unhideWhenUsed/>
    <w:rsid w:val="003235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3513"/>
  </w:style>
  <w:style w:type="paragraph" w:styleId="Footer">
    <w:name w:val="footer"/>
    <w:basedOn w:val="Normal"/>
    <w:link w:val="FooterChar"/>
    <w:uiPriority w:val="99"/>
    <w:semiHidden/>
    <w:unhideWhenUsed/>
    <w:rsid w:val="003235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3513"/>
  </w:style>
  <w:style w:type="table" w:styleId="TableGrid">
    <w:name w:val="Table Grid"/>
    <w:basedOn w:val="TableNormal"/>
    <w:uiPriority w:val="59"/>
    <w:rsid w:val="00E85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E8570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8A44A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1709</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tmcgeathy</dc:creator>
  <cp:lastModifiedBy>Nicholas Lance</cp:lastModifiedBy>
  <cp:revision>47</cp:revision>
  <cp:lastPrinted>2010-02-11T22:58:00Z</cp:lastPrinted>
  <dcterms:created xsi:type="dcterms:W3CDTF">2011-05-19T03:33:00Z</dcterms:created>
  <dcterms:modified xsi:type="dcterms:W3CDTF">2012-05-22T20:37:00Z</dcterms:modified>
</cp:coreProperties>
</file>